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74F86" w:rsidRDefault="00674F86" w:rsidP="00674F86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hAnsi="Times New Roman"/>
          <w:b/>
          <w:sz w:val="24"/>
          <w:szCs w:val="24"/>
        </w:rPr>
      </w:pPr>
      <w:r w:rsidRPr="00674F86">
        <w:rPr>
          <w:rFonts w:ascii="Times New Roman" w:hAnsi="Times New Roman"/>
          <w:b/>
          <w:sz w:val="24"/>
          <w:szCs w:val="24"/>
        </w:rPr>
        <w:t>Projektas</w:t>
      </w:r>
    </w:p>
    <w:p w:rsidR="0031302D" w:rsidRDefault="0031302D" w:rsidP="00674F86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eastAsia="Times New Roman" w:hAnsi="Times New Roman"/>
          <w:noProof/>
          <w:sz w:val="24"/>
          <w:szCs w:val="24"/>
        </w:rPr>
      </w:pP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:rsidR="00E15E9E" w:rsidRPr="00C04D2E" w:rsidRDefault="004003A0" w:rsidP="001F0291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RAJONO SAVIVALDYBĖS </w:t>
      </w:r>
      <w:r w:rsidR="001F029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TARYBOS 2019 M. LAPKRIČIO 28 D. SPRENDIMO NR. 1-TS-344</w:t>
      </w:r>
      <w:r w:rsidR="00BB49A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="001F029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„DĖL </w:t>
      </w:r>
      <w:r w:rsidR="00E15E9E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A</w:t>
      </w:r>
      <w:r w:rsidR="00674F86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NYKŠČIŲ RAJONO SAVIVALDYBĖS 2020</w:t>
      </w:r>
      <w:r w:rsidR="001F029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M. </w:t>
      </w:r>
      <w:r w:rsidR="00E15E9E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UŽIMTUMO DIDINIMO PROGRAMOS </w:t>
      </w:r>
      <w:r w:rsidR="00E15E9E" w:rsidRPr="00A170C7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PATVIRTINIMO</w:t>
      </w:r>
      <w:r w:rsidR="000333E3"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“ PAKEITIMO</w:t>
      </w:r>
    </w:p>
    <w:p w:rsidR="00E15E9E" w:rsidRPr="00A170C7" w:rsidRDefault="00E15E9E" w:rsidP="00E15E9E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15E9E" w:rsidRPr="00A170C7" w:rsidRDefault="00505AA3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16518E">
        <w:rPr>
          <w:rFonts w:ascii="Times New Roman" w:eastAsia="Times New Roman" w:hAnsi="Times New Roman"/>
          <w:sz w:val="24"/>
          <w:szCs w:val="24"/>
          <w:lang w:eastAsia="en-US"/>
        </w:rPr>
        <w:t>2020 m. liepos</w:t>
      </w:r>
      <w:r w:rsidR="00E15E9E" w:rsidRPr="00A170C7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E15E9E" w:rsidRPr="00A170C7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 w:rsidR="000D4B22"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E15E9E" w:rsidRPr="00A170C7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0D4B22"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:rsidR="00E15E9E" w:rsidRPr="00A170C7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:rsidR="00E15E9E" w:rsidRPr="00A170C7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15E9E" w:rsidRPr="00835B26" w:rsidRDefault="00E15E9E" w:rsidP="00835B26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 xml:space="preserve">Vadovaudamasi Lietuvos Respublikos vietos savivaldos įstatymo 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18 straipsnio 1 dalimi, </w:t>
      </w:r>
      <w:r w:rsidR="005E1369">
        <w:rPr>
          <w:rFonts w:ascii="Times New Roman" w:eastAsia="Times New Roman" w:hAnsi="Times New Roman"/>
          <w:sz w:val="24"/>
          <w:szCs w:val="20"/>
          <w:lang w:eastAsia="en-US"/>
        </w:rPr>
        <w:t xml:space="preserve">Lietuvos Respublikos socialinės apsaugos </w:t>
      </w:r>
      <w:r w:rsidR="00477AEE">
        <w:rPr>
          <w:rFonts w:ascii="Times New Roman" w:eastAsia="Times New Roman" w:hAnsi="Times New Roman"/>
          <w:sz w:val="24"/>
          <w:szCs w:val="20"/>
          <w:lang w:eastAsia="en-US"/>
        </w:rPr>
        <w:t>ir darbo ministro 2020 m. liepos 6</w:t>
      </w:r>
      <w:r w:rsidR="005E1369">
        <w:rPr>
          <w:rFonts w:ascii="Times New Roman" w:eastAsia="Times New Roman" w:hAnsi="Times New Roman"/>
          <w:sz w:val="24"/>
          <w:szCs w:val="20"/>
          <w:lang w:eastAsia="en-US"/>
        </w:rPr>
        <w:t xml:space="preserve"> d. </w:t>
      </w:r>
      <w:r w:rsidR="00477AEE">
        <w:rPr>
          <w:rFonts w:ascii="Times New Roman" w:eastAsia="Times New Roman" w:hAnsi="Times New Roman"/>
          <w:sz w:val="24"/>
          <w:szCs w:val="20"/>
          <w:lang w:eastAsia="en-US"/>
        </w:rPr>
        <w:t xml:space="preserve">įsakymu Nr. A1-651 </w:t>
      </w:r>
      <w:r w:rsidR="00835B26">
        <w:rPr>
          <w:rFonts w:ascii="Times New Roman" w:eastAsia="Times New Roman" w:hAnsi="Times New Roman"/>
          <w:sz w:val="24"/>
          <w:szCs w:val="20"/>
          <w:lang w:eastAsia="en-US"/>
        </w:rPr>
        <w:t xml:space="preserve">„Dėl </w:t>
      </w:r>
      <w:r w:rsidR="00835B26" w:rsidRPr="00AB1B7A">
        <w:rPr>
          <w:rFonts w:ascii="Times New Roman" w:hAnsi="Times New Roman"/>
          <w:sz w:val="24"/>
          <w:szCs w:val="24"/>
        </w:rPr>
        <w:t>Lietuvos</w:t>
      </w:r>
      <w:r w:rsidR="00835B26">
        <w:rPr>
          <w:rFonts w:ascii="Times New Roman" w:hAnsi="Times New Roman"/>
          <w:sz w:val="24"/>
          <w:szCs w:val="24"/>
        </w:rPr>
        <w:t xml:space="preserve"> R</w:t>
      </w:r>
      <w:r w:rsidR="00835B26" w:rsidRPr="00AB1B7A">
        <w:rPr>
          <w:rFonts w:ascii="Times New Roman" w:hAnsi="Times New Roman"/>
          <w:sz w:val="24"/>
          <w:szCs w:val="24"/>
        </w:rPr>
        <w:t>espublikos socialinės apsa</w:t>
      </w:r>
      <w:r w:rsidR="00835B26">
        <w:rPr>
          <w:rFonts w:ascii="Times New Roman" w:hAnsi="Times New Roman"/>
          <w:sz w:val="24"/>
          <w:szCs w:val="24"/>
        </w:rPr>
        <w:t>ugos ir darbo ministro 2018 m. gruodžio 12 d. įsakymo Nr. A1-715 „D</w:t>
      </w:r>
      <w:r w:rsidR="00835B26" w:rsidRPr="00AB1B7A">
        <w:rPr>
          <w:rFonts w:ascii="Times New Roman" w:hAnsi="Times New Roman"/>
          <w:sz w:val="24"/>
          <w:szCs w:val="24"/>
        </w:rPr>
        <w:t>ėl užimtumo didinimo programos, skirtos užimtumo skatinimo ir motyvavimo paslaugų nedirbantiems ir socialinę paramą gaunantiems asmenims modeliui įgyvendinti, rengimo tvarkos aprašo patvirtinimo“ pakeitimo</w:t>
      </w:r>
      <w:r w:rsidR="000A70A1">
        <w:rPr>
          <w:rFonts w:ascii="Times New Roman" w:hAnsi="Times New Roman"/>
          <w:sz w:val="24"/>
          <w:szCs w:val="24"/>
        </w:rPr>
        <w:t>“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, </w:t>
      </w: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>Anykščių rajono savivaldybės taryba</w:t>
      </w:r>
      <w:r w:rsidR="00BB49A3"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 w:rsidR="00682B41">
        <w:rPr>
          <w:rFonts w:ascii="Times New Roman" w:eastAsia="Times New Roman" w:hAnsi="Times New Roman"/>
          <w:spacing w:val="30"/>
          <w:sz w:val="24"/>
          <w:szCs w:val="20"/>
          <w:lang w:eastAsia="en-US"/>
        </w:rPr>
        <w:t>nusprendži</w:t>
      </w:r>
      <w:r w:rsidR="00682B41" w:rsidRPr="00682B41">
        <w:rPr>
          <w:rFonts w:ascii="Times New Roman" w:hAnsi="Times New Roman"/>
          <w:bCs/>
          <w:sz w:val="24"/>
          <w:szCs w:val="24"/>
        </w:rPr>
        <w:t>a:</w:t>
      </w:r>
    </w:p>
    <w:p w:rsidR="00F33152" w:rsidRDefault="000333E3" w:rsidP="00F33152">
      <w:pPr>
        <w:pStyle w:val="Pagrindinistekstas"/>
        <w:spacing w:line="360" w:lineRule="auto"/>
        <w:ind w:firstLine="720"/>
      </w:pPr>
      <w:r>
        <w:t xml:space="preserve">Pakeisti Anykščių rajono savivaldybės 2020 m. užimtumo didinimo programą, patvirtintą </w:t>
      </w:r>
      <w:r>
        <w:rPr>
          <w:bCs w:val="0"/>
        </w:rPr>
        <w:t>Anykščių rajono savivaldybės tarybos 2019 m. lapkričio 28 d. sprendimu Nr. 1-TS-344 „Dėl</w:t>
      </w:r>
      <w:r w:rsidR="00BB49A3">
        <w:rPr>
          <w:bCs w:val="0"/>
        </w:rPr>
        <w:t xml:space="preserve"> </w:t>
      </w:r>
      <w:r w:rsidRPr="00B4260F">
        <w:t>Anykščių</w:t>
      </w:r>
      <w:r>
        <w:t xml:space="preserve"> rajono savivaldybės 2020 m. užimtumo didinimo programos </w:t>
      </w:r>
      <w:r w:rsidRPr="00B4260F">
        <w:t>patvirtinimo“</w:t>
      </w:r>
      <w:r>
        <w:t>:</w:t>
      </w:r>
    </w:p>
    <w:p w:rsidR="00F33152" w:rsidRDefault="00E02FC4" w:rsidP="00F33152">
      <w:pPr>
        <w:pStyle w:val="Pagrindinistekstas"/>
        <w:spacing w:line="360" w:lineRule="auto"/>
        <w:ind w:firstLine="720"/>
      </w:pPr>
      <w:r>
        <w:t>1. Pakeisti 33.2 papunktį</w:t>
      </w:r>
      <w:r w:rsidR="00F33152">
        <w:t xml:space="preserve"> ir jį išdėstyti taip:</w:t>
      </w:r>
    </w:p>
    <w:p w:rsidR="006656E2" w:rsidRPr="0051600D" w:rsidRDefault="00F33152" w:rsidP="00E02FC4">
      <w:pPr>
        <w:pStyle w:val="Pagrindinistekstas"/>
        <w:spacing w:line="360" w:lineRule="auto"/>
        <w:ind w:firstLine="720"/>
        <w:rPr>
          <w:szCs w:val="24"/>
        </w:rPr>
      </w:pPr>
      <w:r>
        <w:t>„</w:t>
      </w:r>
      <w:r w:rsidR="00CD08B9" w:rsidRPr="00571BDF">
        <w:rPr>
          <w:szCs w:val="24"/>
        </w:rPr>
        <w:t xml:space="preserve">33.2. priklauso </w:t>
      </w:r>
      <w:r w:rsidR="006656E2" w:rsidRPr="00571BDF">
        <w:rPr>
          <w:szCs w:val="24"/>
        </w:rPr>
        <w:t>Programos 7.4 papunktyje nurodytai tikslinei grupei</w:t>
      </w:r>
      <w:r w:rsidR="00E02FC4">
        <w:rPr>
          <w:szCs w:val="24"/>
        </w:rPr>
        <w:t xml:space="preserve"> ar </w:t>
      </w:r>
      <w:r w:rsidR="00E02FC4" w:rsidRPr="0051600D">
        <w:rPr>
          <w:szCs w:val="24"/>
        </w:rPr>
        <w:t>gauna Lietuvos Respublikos užimtumo įstatymo 48</w:t>
      </w:r>
      <w:r w:rsidR="00E02FC4" w:rsidRPr="0051600D">
        <w:rPr>
          <w:szCs w:val="24"/>
          <w:vertAlign w:val="superscript"/>
        </w:rPr>
        <w:t>1</w:t>
      </w:r>
      <w:r w:rsidR="00E02FC4" w:rsidRPr="0051600D">
        <w:rPr>
          <w:szCs w:val="24"/>
        </w:rPr>
        <w:t xml:space="preserve"> straipsnyje nurodytą darbo paieškos išmoką</w:t>
      </w:r>
      <w:r w:rsidR="006656E2" w:rsidRPr="0051600D">
        <w:rPr>
          <w:szCs w:val="24"/>
        </w:rPr>
        <w:t>;</w:t>
      </w:r>
      <w:r w:rsidR="00E02FC4" w:rsidRPr="0051600D">
        <w:rPr>
          <w:szCs w:val="24"/>
        </w:rPr>
        <w:t xml:space="preserve">“. </w:t>
      </w:r>
    </w:p>
    <w:p w:rsidR="000333E3" w:rsidRPr="00571BDF" w:rsidRDefault="000333E3" w:rsidP="005B6D23">
      <w:pPr>
        <w:pStyle w:val="Pagrindinistekstas"/>
        <w:spacing w:line="360" w:lineRule="auto"/>
        <w:ind w:firstLine="720"/>
        <w:contextualSpacing/>
        <w:rPr>
          <w:szCs w:val="24"/>
        </w:rPr>
      </w:pPr>
      <w:r w:rsidRPr="00571BDF">
        <w:rPr>
          <w:szCs w:val="24"/>
        </w:rPr>
        <w:t>Š</w:t>
      </w:r>
      <w:r w:rsidRPr="00571BDF">
        <w:rPr>
          <w:rFonts w:eastAsia="Lucida Sans Unicode"/>
          <w:kern w:val="3"/>
          <w:szCs w:val="24"/>
          <w:lang w:eastAsia="zh-CN" w:bidi="hi-IN"/>
        </w:rPr>
        <w:t xml:space="preserve">is sprendimas skelbiamas Teisės aktų registre ir Savivaldybės interneto svetainėje. </w:t>
      </w:r>
    </w:p>
    <w:p w:rsidR="00DD11F6" w:rsidRPr="00DD11F6" w:rsidRDefault="00DD11F6" w:rsidP="000333E3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716F7" w:rsidRDefault="00B716F7" w:rsidP="00036B8E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02FC4" w:rsidRDefault="00E02FC4" w:rsidP="002338AA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B716F7" w:rsidRPr="001E796F" w:rsidRDefault="000333E3" w:rsidP="001E796F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  <w:sectPr w:rsidR="00B716F7" w:rsidRPr="001E796F" w:rsidSect="00E3352E">
          <w:footerReference w:type="even" r:id="rId9"/>
          <w:footerReference w:type="default" r:id="rId10"/>
          <w:pgSz w:w="11907" w:h="16840" w:code="9"/>
          <w:pgMar w:top="1134" w:right="567" w:bottom="1134" w:left="1701" w:header="567" w:footer="567" w:gutter="0"/>
          <w:cols w:space="1296"/>
          <w:docGrid w:linePitch="360"/>
        </w:sect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 w:rsidR="00BB200F"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>Sigutis</w:t>
      </w:r>
      <w:r w:rsidR="00E02FC4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Obelevičius</w:t>
      </w:r>
    </w:p>
    <w:p w:rsidR="00E15E9E" w:rsidRDefault="00E15E9E" w:rsidP="001E796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170C7">
        <w:rPr>
          <w:rFonts w:ascii="Times New Roman" w:hAnsi="Times New Roman"/>
          <w:b/>
          <w:sz w:val="24"/>
          <w:szCs w:val="24"/>
        </w:rPr>
        <w:lastRenderedPageBreak/>
        <w:t>A I Š K I N A M A</w:t>
      </w:r>
      <w:r w:rsidR="00B81587">
        <w:rPr>
          <w:rFonts w:ascii="Times New Roman" w:hAnsi="Times New Roman"/>
          <w:b/>
          <w:sz w:val="24"/>
          <w:szCs w:val="24"/>
        </w:rPr>
        <w:t xml:space="preserve"> S I S  </w:t>
      </w:r>
      <w:r w:rsidRPr="00A170C7">
        <w:rPr>
          <w:rFonts w:ascii="Times New Roman" w:hAnsi="Times New Roman"/>
          <w:b/>
          <w:sz w:val="24"/>
          <w:szCs w:val="24"/>
        </w:rPr>
        <w:t>R A Š T A S</w:t>
      </w:r>
    </w:p>
    <w:p w:rsidR="001E796F" w:rsidRDefault="001E796F" w:rsidP="001E796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5E9E" w:rsidRDefault="00E15E9E" w:rsidP="00B769E7">
      <w:pPr>
        <w:tabs>
          <w:tab w:val="left" w:pos="851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170C7">
        <w:rPr>
          <w:rFonts w:ascii="Times New Roman" w:hAnsi="Times New Roman"/>
          <w:b/>
          <w:sz w:val="24"/>
          <w:szCs w:val="24"/>
        </w:rPr>
        <w:t>1. Sprendimo projekto motyvai, tikslai ir uždaviniai</w:t>
      </w:r>
      <w:r w:rsidR="000333E3">
        <w:rPr>
          <w:rFonts w:ascii="Times New Roman" w:hAnsi="Times New Roman"/>
          <w:b/>
          <w:sz w:val="24"/>
          <w:szCs w:val="24"/>
        </w:rPr>
        <w:t xml:space="preserve">: </w:t>
      </w:r>
    </w:p>
    <w:p w:rsidR="00423EA4" w:rsidRDefault="00E15E9E" w:rsidP="00423EA4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333E3">
        <w:rPr>
          <w:rFonts w:ascii="Times New Roman" w:hAnsi="Times New Roman"/>
          <w:sz w:val="24"/>
          <w:szCs w:val="24"/>
        </w:rPr>
        <w:t xml:space="preserve">Sprendimo projekto tikslas – pakeisti </w:t>
      </w:r>
      <w:r w:rsidR="000333E3" w:rsidRPr="007B5732">
        <w:rPr>
          <w:rFonts w:ascii="Times New Roman" w:hAnsi="Times New Roman"/>
          <w:sz w:val="24"/>
          <w:szCs w:val="24"/>
        </w:rPr>
        <w:t>Anykščių rajono savivaldybės 20</w:t>
      </w:r>
      <w:r w:rsidR="00817AD6">
        <w:rPr>
          <w:rFonts w:ascii="Times New Roman" w:hAnsi="Times New Roman"/>
          <w:sz w:val="24"/>
          <w:szCs w:val="24"/>
        </w:rPr>
        <w:t>20</w:t>
      </w:r>
      <w:r w:rsidR="000333E3">
        <w:rPr>
          <w:rFonts w:ascii="Times New Roman" w:hAnsi="Times New Roman"/>
          <w:sz w:val="24"/>
          <w:szCs w:val="24"/>
        </w:rPr>
        <w:t xml:space="preserve"> m. užimtumo didinimo programą</w:t>
      </w:r>
      <w:r w:rsidR="000333E3" w:rsidRPr="007B5732">
        <w:rPr>
          <w:rFonts w:ascii="Times New Roman" w:hAnsi="Times New Roman"/>
          <w:sz w:val="24"/>
          <w:szCs w:val="24"/>
        </w:rPr>
        <w:t xml:space="preserve"> (toliau – Programa)</w:t>
      </w:r>
      <w:r w:rsidR="000333E3">
        <w:rPr>
          <w:rFonts w:ascii="Times New Roman" w:hAnsi="Times New Roman"/>
          <w:sz w:val="24"/>
          <w:szCs w:val="24"/>
        </w:rPr>
        <w:t xml:space="preserve">, patvirtintą Anykščių </w:t>
      </w:r>
      <w:r w:rsidR="00817AD6">
        <w:rPr>
          <w:rFonts w:ascii="Times New Roman" w:hAnsi="Times New Roman"/>
          <w:sz w:val="24"/>
          <w:szCs w:val="24"/>
        </w:rPr>
        <w:t>rajono savivaldybės tarybos 2019 m. lapkričio 28 d. sprendimu Nr. 1-TS-344</w:t>
      </w:r>
      <w:r w:rsidR="000333E3">
        <w:rPr>
          <w:rFonts w:ascii="Times New Roman" w:hAnsi="Times New Roman"/>
          <w:sz w:val="24"/>
          <w:szCs w:val="24"/>
        </w:rPr>
        <w:t xml:space="preserve"> „Dėl A</w:t>
      </w:r>
      <w:r w:rsidR="00817AD6">
        <w:rPr>
          <w:rFonts w:ascii="Times New Roman" w:hAnsi="Times New Roman"/>
          <w:sz w:val="24"/>
          <w:szCs w:val="24"/>
        </w:rPr>
        <w:t>nykščių rajono savivaldybės 2020</w:t>
      </w:r>
      <w:r w:rsidR="000333E3">
        <w:rPr>
          <w:rFonts w:ascii="Times New Roman" w:hAnsi="Times New Roman"/>
          <w:sz w:val="24"/>
          <w:szCs w:val="24"/>
        </w:rPr>
        <w:t xml:space="preserve"> m. užimtumo didinimo programos patvirtinimo“. </w:t>
      </w:r>
    </w:p>
    <w:p w:rsidR="00C108BF" w:rsidRDefault="00423EA4" w:rsidP="000A70A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600D">
        <w:rPr>
          <w:rFonts w:ascii="Times New Roman" w:hAnsi="Times New Roman"/>
          <w:sz w:val="24"/>
          <w:szCs w:val="24"/>
        </w:rPr>
        <w:t xml:space="preserve">Nuo 2020 m. liepos 8 </w:t>
      </w:r>
      <w:r w:rsidR="00817AD6">
        <w:rPr>
          <w:rFonts w:ascii="Times New Roman" w:hAnsi="Times New Roman"/>
          <w:sz w:val="24"/>
          <w:szCs w:val="24"/>
        </w:rPr>
        <w:t xml:space="preserve">d. </w:t>
      </w:r>
      <w:r w:rsidR="00FA38B2">
        <w:rPr>
          <w:rFonts w:ascii="Times New Roman" w:hAnsi="Times New Roman"/>
          <w:sz w:val="24"/>
          <w:szCs w:val="24"/>
        </w:rPr>
        <w:t>įsigaliojo</w:t>
      </w:r>
      <w:r w:rsidR="00CA4255">
        <w:rPr>
          <w:rFonts w:ascii="Times New Roman" w:hAnsi="Times New Roman"/>
          <w:sz w:val="24"/>
          <w:szCs w:val="24"/>
        </w:rPr>
        <w:t xml:space="preserve"> </w:t>
      </w:r>
      <w:r w:rsidR="00FA38B2">
        <w:rPr>
          <w:rFonts w:ascii="Times New Roman" w:eastAsia="Times New Roman" w:hAnsi="Times New Roman"/>
          <w:sz w:val="24"/>
          <w:szCs w:val="20"/>
          <w:lang w:eastAsia="en-US"/>
        </w:rPr>
        <w:t xml:space="preserve">Lietuvos Respublikos socialinės apsaugos ir darbo ministro 2020 m. liepos 6 d. įsakymas Nr. A1-651 „Dėl </w:t>
      </w:r>
      <w:r w:rsidR="00FA38B2" w:rsidRPr="00AB1B7A">
        <w:rPr>
          <w:rFonts w:ascii="Times New Roman" w:hAnsi="Times New Roman"/>
          <w:sz w:val="24"/>
          <w:szCs w:val="24"/>
        </w:rPr>
        <w:t>Lietuvos</w:t>
      </w:r>
      <w:r w:rsidR="00FA38B2">
        <w:rPr>
          <w:rFonts w:ascii="Times New Roman" w:hAnsi="Times New Roman"/>
          <w:sz w:val="24"/>
          <w:szCs w:val="24"/>
        </w:rPr>
        <w:t xml:space="preserve"> R</w:t>
      </w:r>
      <w:r w:rsidR="00FA38B2" w:rsidRPr="00AB1B7A">
        <w:rPr>
          <w:rFonts w:ascii="Times New Roman" w:hAnsi="Times New Roman"/>
          <w:sz w:val="24"/>
          <w:szCs w:val="24"/>
        </w:rPr>
        <w:t>espublikos socialinės apsa</w:t>
      </w:r>
      <w:r w:rsidR="00FA38B2">
        <w:rPr>
          <w:rFonts w:ascii="Times New Roman" w:hAnsi="Times New Roman"/>
          <w:sz w:val="24"/>
          <w:szCs w:val="24"/>
        </w:rPr>
        <w:t>ugos ir darbo ministro 2018 m. gruodžio 12 d. įsakymo Nr. A1-715 „D</w:t>
      </w:r>
      <w:r w:rsidR="00FA38B2" w:rsidRPr="00AB1B7A">
        <w:rPr>
          <w:rFonts w:ascii="Times New Roman" w:hAnsi="Times New Roman"/>
          <w:sz w:val="24"/>
          <w:szCs w:val="24"/>
        </w:rPr>
        <w:t>ėl užimtumo didinimo programos, skirtos užimtumo skatinimo ir motyvavimo paslaugų nedirbantiems ir socialinę paramą gaunantiems asmenims modeliui įgyvendinti, rengimo tvarkos aprašo patvirtinimo“</w:t>
      </w:r>
      <w:r w:rsidR="00FA38B2">
        <w:rPr>
          <w:rFonts w:ascii="Times New Roman" w:hAnsi="Times New Roman"/>
          <w:sz w:val="24"/>
          <w:szCs w:val="24"/>
        </w:rPr>
        <w:t xml:space="preserve"> pakeitimo“, kuriuo pakeistas tvarkos aprašo 5.2 papunktis, </w:t>
      </w:r>
      <w:r w:rsidR="00395A81">
        <w:rPr>
          <w:rFonts w:ascii="Times New Roman" w:hAnsi="Times New Roman"/>
          <w:sz w:val="24"/>
          <w:szCs w:val="24"/>
        </w:rPr>
        <w:t>nustatantis</w:t>
      </w:r>
      <w:r>
        <w:rPr>
          <w:rFonts w:ascii="Times New Roman" w:hAnsi="Times New Roman"/>
          <w:sz w:val="24"/>
          <w:szCs w:val="24"/>
        </w:rPr>
        <w:t>, kad asmuo gali dalyvauti programoje</w:t>
      </w:r>
      <w:r w:rsidR="00395A8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skirtoje </w:t>
      </w:r>
      <w:r w:rsidRPr="00AB1B7A">
        <w:rPr>
          <w:rFonts w:ascii="Times New Roman" w:hAnsi="Times New Roman"/>
          <w:sz w:val="24"/>
          <w:szCs w:val="24"/>
        </w:rPr>
        <w:t xml:space="preserve">užimtumo skatinimo ir motyvavimo paslaugų nedirbantiems ir socialinę paramą gaunantiems </w:t>
      </w:r>
      <w:r>
        <w:rPr>
          <w:rFonts w:ascii="Times New Roman" w:hAnsi="Times New Roman"/>
          <w:sz w:val="24"/>
          <w:szCs w:val="24"/>
        </w:rPr>
        <w:t>asmenims modeliui</w:t>
      </w:r>
      <w:r w:rsidR="001E79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įgyvendinti, kai </w:t>
      </w:r>
      <w:r w:rsidRPr="00395A81">
        <w:rPr>
          <w:rFonts w:ascii="Times New Roman" w:eastAsia="Times New Roman" w:hAnsi="Times New Roman"/>
          <w:color w:val="000000"/>
          <w:sz w:val="24"/>
          <w:szCs w:val="24"/>
        </w:rPr>
        <w:t>„priklauso Užimtumo įstatymo 48 straipsnio 2 dalies 4 punkte nurodytai asmenų grupei ar gauna Užimtumo įstatymo 48</w:t>
      </w:r>
      <w:r w:rsidRPr="00395A8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1</w:t>
      </w:r>
      <w:r w:rsidRPr="00395A81">
        <w:rPr>
          <w:rFonts w:ascii="Times New Roman" w:eastAsia="Times New Roman" w:hAnsi="Times New Roman"/>
          <w:color w:val="000000"/>
          <w:sz w:val="24"/>
          <w:szCs w:val="24"/>
        </w:rPr>
        <w:t xml:space="preserve"> straipsnyje n</w:t>
      </w:r>
      <w:r w:rsidR="00395A81">
        <w:rPr>
          <w:rFonts w:ascii="Times New Roman" w:eastAsia="Times New Roman" w:hAnsi="Times New Roman"/>
          <w:color w:val="000000"/>
          <w:sz w:val="24"/>
          <w:szCs w:val="24"/>
        </w:rPr>
        <w:t>urodytą darbo paieškos išmoką“</w:t>
      </w:r>
      <w:r w:rsidR="00395A81">
        <w:rPr>
          <w:rFonts w:ascii="Times New Roman" w:hAnsi="Times New Roman"/>
          <w:sz w:val="24"/>
          <w:szCs w:val="24"/>
        </w:rPr>
        <w:t xml:space="preserve">. </w:t>
      </w:r>
      <w:r w:rsidR="00B769E7">
        <w:rPr>
          <w:rFonts w:ascii="Times New Roman" w:hAnsi="Times New Roman"/>
          <w:sz w:val="24"/>
          <w:szCs w:val="24"/>
        </w:rPr>
        <w:t xml:space="preserve">Atsižvelgiant į tai, </w:t>
      </w:r>
      <w:r w:rsidR="00395A81">
        <w:rPr>
          <w:rFonts w:ascii="Times New Roman" w:hAnsi="Times New Roman"/>
          <w:sz w:val="24"/>
          <w:szCs w:val="24"/>
        </w:rPr>
        <w:t xml:space="preserve">keičiamas Programos 33.2 papunktis. </w:t>
      </w:r>
      <w:r w:rsidR="000A70A1">
        <w:rPr>
          <w:rFonts w:ascii="Times New Roman" w:hAnsi="Times New Roman"/>
          <w:sz w:val="24"/>
          <w:szCs w:val="24"/>
        </w:rPr>
        <w:t xml:space="preserve"> </w:t>
      </w:r>
      <w:r w:rsidR="000333E3">
        <w:rPr>
          <w:rFonts w:ascii="Times New Roman" w:hAnsi="Times New Roman"/>
          <w:sz w:val="24"/>
          <w:szCs w:val="24"/>
        </w:rPr>
        <w:t xml:space="preserve"> 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23CFE">
        <w:rPr>
          <w:rFonts w:ascii="Times New Roman" w:hAnsi="Times New Roman"/>
          <w:b/>
          <w:sz w:val="24"/>
          <w:szCs w:val="24"/>
        </w:rPr>
        <w:t>2.</w:t>
      </w:r>
      <w:r w:rsidR="0051600D">
        <w:rPr>
          <w:rFonts w:ascii="Times New Roman" w:hAnsi="Times New Roman"/>
          <w:b/>
          <w:sz w:val="24"/>
          <w:szCs w:val="24"/>
        </w:rPr>
        <w:t xml:space="preserve"> </w:t>
      </w:r>
      <w:r w:rsidRPr="00A170C7">
        <w:rPr>
          <w:rFonts w:ascii="Times New Roman" w:hAnsi="Times New Roman"/>
          <w:b/>
          <w:sz w:val="24"/>
          <w:szCs w:val="24"/>
        </w:rPr>
        <w:t>Teisinis reglamentavimas</w:t>
      </w:r>
      <w:r w:rsidR="000333E3">
        <w:rPr>
          <w:rFonts w:ascii="Times New Roman" w:hAnsi="Times New Roman"/>
          <w:b/>
          <w:sz w:val="24"/>
          <w:szCs w:val="24"/>
        </w:rPr>
        <w:t xml:space="preserve">: </w:t>
      </w:r>
    </w:p>
    <w:p w:rsidR="000A70A1" w:rsidRPr="00A170C7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23EA4" w:rsidRPr="00A170C7">
        <w:rPr>
          <w:rFonts w:ascii="Times New Roman" w:eastAsia="Times New Roman" w:hAnsi="Times New Roman"/>
          <w:sz w:val="24"/>
          <w:szCs w:val="20"/>
          <w:lang w:eastAsia="en-US"/>
        </w:rPr>
        <w:t>Lietuvos Respubl</w:t>
      </w:r>
      <w:r w:rsidR="00423EA4">
        <w:rPr>
          <w:rFonts w:ascii="Times New Roman" w:eastAsia="Times New Roman" w:hAnsi="Times New Roman"/>
          <w:sz w:val="24"/>
          <w:szCs w:val="20"/>
          <w:lang w:eastAsia="en-US"/>
        </w:rPr>
        <w:t xml:space="preserve">ikos vietos savivaldos įstatymas, </w:t>
      </w:r>
      <w:r w:rsidR="0051600D">
        <w:rPr>
          <w:rFonts w:ascii="Times New Roman" w:eastAsia="Times New Roman" w:hAnsi="Times New Roman"/>
          <w:sz w:val="24"/>
          <w:szCs w:val="20"/>
          <w:lang w:eastAsia="en-US"/>
        </w:rPr>
        <w:t xml:space="preserve">Lietuvos Respublikos socialinės apsaugos ir darbo ministro 2020 m. liepos 6 d. įsakymas Nr. A1-651 „Dėl </w:t>
      </w:r>
      <w:r w:rsidR="0051600D" w:rsidRPr="00AB1B7A">
        <w:rPr>
          <w:rFonts w:ascii="Times New Roman" w:hAnsi="Times New Roman"/>
          <w:sz w:val="24"/>
          <w:szCs w:val="24"/>
        </w:rPr>
        <w:t>Lietuvos</w:t>
      </w:r>
      <w:r w:rsidR="0051600D">
        <w:rPr>
          <w:rFonts w:ascii="Times New Roman" w:hAnsi="Times New Roman"/>
          <w:sz w:val="24"/>
          <w:szCs w:val="24"/>
        </w:rPr>
        <w:t xml:space="preserve"> R</w:t>
      </w:r>
      <w:r w:rsidR="0051600D" w:rsidRPr="00AB1B7A">
        <w:rPr>
          <w:rFonts w:ascii="Times New Roman" w:hAnsi="Times New Roman"/>
          <w:sz w:val="24"/>
          <w:szCs w:val="24"/>
        </w:rPr>
        <w:t>espublikos socialinės apsa</w:t>
      </w:r>
      <w:r w:rsidR="0051600D">
        <w:rPr>
          <w:rFonts w:ascii="Times New Roman" w:hAnsi="Times New Roman"/>
          <w:sz w:val="24"/>
          <w:szCs w:val="24"/>
        </w:rPr>
        <w:t>ugos ir darbo ministro 2018 m. gruodžio 12 d. įsakymo Nr. A1-715 „D</w:t>
      </w:r>
      <w:r w:rsidR="0051600D" w:rsidRPr="00AB1B7A">
        <w:rPr>
          <w:rFonts w:ascii="Times New Roman" w:hAnsi="Times New Roman"/>
          <w:sz w:val="24"/>
          <w:szCs w:val="24"/>
        </w:rPr>
        <w:t>ėl užimtumo didinimo programos, skirtos užimtumo skatinimo ir motyvavimo paslaugų nedirbantiems ir socialinę paramą gaunantiems asmenims modeliui įgyvendinti, rengimo tvarkos aprašo patvirtinimo“</w:t>
      </w:r>
      <w:r w:rsidR="00FA38B2">
        <w:rPr>
          <w:rFonts w:ascii="Times New Roman" w:hAnsi="Times New Roman"/>
          <w:sz w:val="24"/>
          <w:szCs w:val="24"/>
        </w:rPr>
        <w:t xml:space="preserve"> pakeitimo“</w:t>
      </w:r>
      <w:r w:rsidR="0051600D">
        <w:rPr>
          <w:rFonts w:ascii="Times New Roman" w:hAnsi="Times New Roman"/>
          <w:sz w:val="24"/>
          <w:szCs w:val="24"/>
        </w:rPr>
        <w:t xml:space="preserve">. </w:t>
      </w:r>
    </w:p>
    <w:p w:rsidR="00E15E9E" w:rsidRDefault="006E20A0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3</w:t>
      </w:r>
      <w:r w:rsidR="00E15E9E">
        <w:rPr>
          <w:rFonts w:ascii="Times New Roman" w:hAnsi="Times New Roman"/>
          <w:b/>
          <w:sz w:val="24"/>
          <w:szCs w:val="24"/>
        </w:rPr>
        <w:t xml:space="preserve">. </w:t>
      </w:r>
      <w:r w:rsidR="00E15E9E" w:rsidRPr="00923CFE">
        <w:rPr>
          <w:rFonts w:ascii="Times New Roman" w:hAnsi="Times New Roman"/>
          <w:b/>
          <w:sz w:val="24"/>
          <w:szCs w:val="24"/>
        </w:rPr>
        <w:t>Galimos</w:t>
      </w:r>
      <w:r w:rsidR="00E15E9E" w:rsidRPr="00A170C7">
        <w:rPr>
          <w:rFonts w:ascii="Times New Roman" w:hAnsi="Times New Roman"/>
          <w:b/>
          <w:sz w:val="24"/>
          <w:szCs w:val="24"/>
        </w:rPr>
        <w:t xml:space="preserve"> teigiamos ir neigiamos pasekmės</w:t>
      </w:r>
      <w:r w:rsidR="000333E3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6E20A0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A70A1" w:rsidRPr="000A70A1">
        <w:rPr>
          <w:rFonts w:ascii="Times New Roman" w:hAnsi="Times New Roman"/>
          <w:sz w:val="24"/>
          <w:szCs w:val="24"/>
        </w:rPr>
        <w:t>Neigiamų pasekmių nenumatoma.</w:t>
      </w:r>
    </w:p>
    <w:p w:rsidR="00E15E9E" w:rsidRDefault="00E15E9E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E20A0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A170C7">
        <w:rPr>
          <w:rFonts w:ascii="Times New Roman" w:hAnsi="Times New Roman"/>
          <w:b/>
          <w:sz w:val="24"/>
          <w:szCs w:val="24"/>
        </w:rPr>
        <w:t>Lėšų poreikis ir finansavimo šaltiniai (esant galimybei, nurodomos preliminarios sumos, išlaidų sąmatos, skaičiavimai)</w:t>
      </w:r>
      <w:r w:rsidR="00AB6C2B">
        <w:rPr>
          <w:rFonts w:ascii="Times New Roman" w:hAnsi="Times New Roman"/>
          <w:b/>
          <w:sz w:val="24"/>
          <w:szCs w:val="24"/>
        </w:rPr>
        <w:t>:</w:t>
      </w:r>
    </w:p>
    <w:p w:rsidR="00E15E9E" w:rsidRPr="00A170C7" w:rsidRDefault="000A70A1" w:rsidP="00E15E9E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95A81" w:rsidRPr="00A170C7">
        <w:rPr>
          <w:rFonts w:ascii="Times New Roman" w:hAnsi="Times New Roman"/>
          <w:sz w:val="24"/>
          <w:szCs w:val="24"/>
        </w:rPr>
        <w:t>_</w:t>
      </w:r>
    </w:p>
    <w:p w:rsidR="00E15E9E" w:rsidRDefault="006E20A0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5</w:t>
      </w:r>
      <w:r w:rsidR="00E15E9E">
        <w:rPr>
          <w:rFonts w:ascii="Times New Roman" w:hAnsi="Times New Roman"/>
          <w:b/>
          <w:sz w:val="24"/>
          <w:szCs w:val="24"/>
        </w:rPr>
        <w:t xml:space="preserve">. </w:t>
      </w:r>
      <w:r w:rsidR="00E15E9E" w:rsidRPr="00A170C7">
        <w:rPr>
          <w:rFonts w:ascii="Times New Roman" w:hAnsi="Times New Roman"/>
          <w:b/>
          <w:sz w:val="24"/>
          <w:szCs w:val="24"/>
        </w:rPr>
        <w:t xml:space="preserve">Informacija apie </w:t>
      </w:r>
      <w:r w:rsidR="00AB6C2B">
        <w:rPr>
          <w:rFonts w:ascii="Times New Roman" w:hAnsi="Times New Roman"/>
          <w:b/>
          <w:sz w:val="24"/>
          <w:szCs w:val="24"/>
        </w:rPr>
        <w:t>atliktą antikorupcinį vertinimą:</w:t>
      </w:r>
    </w:p>
    <w:p w:rsidR="00E15E9E" w:rsidRPr="003577CC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A170C7">
        <w:rPr>
          <w:rFonts w:ascii="Times New Roman" w:hAnsi="Times New Roman"/>
          <w:sz w:val="24"/>
          <w:szCs w:val="24"/>
        </w:rPr>
        <w:t>_</w:t>
      </w:r>
    </w:p>
    <w:p w:rsidR="00E15E9E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6E20A0">
        <w:rPr>
          <w:rFonts w:ascii="Times New Roman" w:hAnsi="Times New Roman"/>
          <w:b/>
          <w:sz w:val="24"/>
          <w:szCs w:val="24"/>
        </w:rPr>
        <w:t>6</w:t>
      </w:r>
      <w:r w:rsidRPr="00A170C7">
        <w:rPr>
          <w:rFonts w:ascii="Times New Roman" w:hAnsi="Times New Roman"/>
          <w:b/>
          <w:sz w:val="24"/>
          <w:szCs w:val="24"/>
        </w:rPr>
        <w:t>.</w:t>
      </w:r>
      <w:r w:rsidR="006E20A0">
        <w:rPr>
          <w:rFonts w:ascii="Times New Roman" w:hAnsi="Times New Roman"/>
          <w:b/>
          <w:sz w:val="24"/>
          <w:szCs w:val="24"/>
        </w:rPr>
        <w:t xml:space="preserve"> </w:t>
      </w:r>
      <w:r w:rsidRPr="00A170C7">
        <w:rPr>
          <w:rFonts w:ascii="Times New Roman" w:hAnsi="Times New Roman"/>
          <w:b/>
          <w:sz w:val="24"/>
          <w:szCs w:val="24"/>
        </w:rPr>
        <w:t xml:space="preserve">Informacija apie teisinio reguliavimo </w:t>
      </w:r>
      <w:r w:rsidR="006E20A0">
        <w:rPr>
          <w:rFonts w:ascii="Times New Roman" w:hAnsi="Times New Roman"/>
          <w:b/>
          <w:sz w:val="24"/>
          <w:szCs w:val="24"/>
        </w:rPr>
        <w:t xml:space="preserve">poveikio </w:t>
      </w:r>
      <w:r w:rsidRPr="00A170C7">
        <w:rPr>
          <w:rFonts w:ascii="Times New Roman" w:hAnsi="Times New Roman"/>
          <w:b/>
          <w:sz w:val="24"/>
          <w:szCs w:val="24"/>
        </w:rPr>
        <w:t>vertinimą</w:t>
      </w:r>
      <w:r w:rsidR="002E4FDE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</w:t>
      </w:r>
    </w:p>
    <w:p w:rsidR="00E15E9E" w:rsidRDefault="00E15E9E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E20A0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A170C7">
        <w:rPr>
          <w:rFonts w:ascii="Times New Roman" w:hAnsi="Times New Roman"/>
          <w:b/>
          <w:sz w:val="24"/>
          <w:szCs w:val="24"/>
        </w:rPr>
        <w:t>Informacija apie administracinės naštos mažinimo vertinimą</w:t>
      </w:r>
      <w:r w:rsidR="002E4FDE">
        <w:rPr>
          <w:rFonts w:ascii="Times New Roman" w:hAnsi="Times New Roman"/>
          <w:b/>
          <w:sz w:val="24"/>
          <w:szCs w:val="24"/>
        </w:rPr>
        <w:t>:</w:t>
      </w:r>
    </w:p>
    <w:p w:rsidR="001E796F" w:rsidRPr="003577CC" w:rsidRDefault="001E796F" w:rsidP="00E15E9E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0A0" w:rsidRDefault="00E15E9E" w:rsidP="00E15E9E">
      <w:pPr>
        <w:pStyle w:val="ListParagraph1"/>
        <w:tabs>
          <w:tab w:val="left" w:pos="284"/>
          <w:tab w:val="left" w:pos="851"/>
        </w:tabs>
        <w:spacing w:line="360" w:lineRule="auto"/>
        <w:ind w:left="0" w:firstLine="3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</w:p>
    <w:tbl>
      <w:tblPr>
        <w:tblW w:w="9084" w:type="dxa"/>
        <w:tblInd w:w="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559"/>
        <w:gridCol w:w="4395"/>
        <w:gridCol w:w="2870"/>
      </w:tblGrid>
      <w:tr w:rsidR="006E20A0" w:rsidRPr="006E20A0" w:rsidTr="004D773B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6E20A0" w:rsidRPr="006E20A0" w:rsidRDefault="006E20A0" w:rsidP="004D773B">
            <w:pPr>
              <w:ind w:right="113" w:firstLine="567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E20A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Administracinės naštos asmenims ir ūkio subjektams vertinimas (tik 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E20A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E20A0" w:rsidRPr="006E20A0" w:rsidTr="004D773B">
        <w:trPr>
          <w:trHeight w:val="1125"/>
        </w:trPr>
        <w:tc>
          <w:tcPr>
            <w:tcW w:w="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E20A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0A0" w:rsidRPr="006E20A0" w:rsidRDefault="006E20A0" w:rsidP="004D773B">
            <w:pPr>
              <w:ind w:firstLine="567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E20A0" w:rsidRPr="006E20A0" w:rsidTr="004D773B">
        <w:trPr>
          <w:trHeight w:val="1357"/>
        </w:trPr>
        <w:tc>
          <w:tcPr>
            <w:tcW w:w="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0A0" w:rsidRPr="006E20A0" w:rsidRDefault="006E20A0" w:rsidP="004D773B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E20A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0A0" w:rsidRPr="006E20A0" w:rsidRDefault="006E20A0" w:rsidP="004D773B">
            <w:pPr>
              <w:ind w:firstLine="567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5E9E" w:rsidRDefault="00E15E9E" w:rsidP="00E15E9E">
      <w:pPr>
        <w:pStyle w:val="ListParagraph1"/>
        <w:tabs>
          <w:tab w:val="left" w:pos="284"/>
          <w:tab w:val="left" w:pos="851"/>
        </w:tabs>
        <w:spacing w:line="360" w:lineRule="auto"/>
        <w:ind w:left="0" w:firstLine="352"/>
        <w:jc w:val="both"/>
        <w:rPr>
          <w:rFonts w:ascii="Times New Roman" w:hAnsi="Times New Roman"/>
          <w:sz w:val="24"/>
          <w:szCs w:val="24"/>
        </w:rPr>
      </w:pPr>
    </w:p>
    <w:p w:rsidR="00BA4463" w:rsidRDefault="00E15E9E" w:rsidP="00BA4463">
      <w:pPr>
        <w:pStyle w:val="ListParagraph1"/>
        <w:tabs>
          <w:tab w:val="left" w:pos="284"/>
          <w:tab w:val="left" w:pos="851"/>
        </w:tabs>
        <w:spacing w:line="360" w:lineRule="auto"/>
        <w:ind w:left="0" w:firstLine="35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E20A0">
        <w:rPr>
          <w:rFonts w:ascii="Times New Roman" w:hAnsi="Times New Roman"/>
          <w:b/>
          <w:sz w:val="24"/>
          <w:szCs w:val="24"/>
        </w:rPr>
        <w:t>8</w:t>
      </w:r>
      <w:r w:rsidR="002E4FDE">
        <w:rPr>
          <w:rFonts w:ascii="Times New Roman" w:hAnsi="Times New Roman"/>
          <w:b/>
          <w:sz w:val="24"/>
          <w:szCs w:val="24"/>
        </w:rPr>
        <w:t>. Kiti paaiškinimai:</w:t>
      </w:r>
    </w:p>
    <w:p w:rsidR="0004002A" w:rsidRPr="00BA4463" w:rsidRDefault="00BA4463" w:rsidP="00BA4463">
      <w:pPr>
        <w:pStyle w:val="ListParagraph1"/>
        <w:tabs>
          <w:tab w:val="left" w:pos="284"/>
          <w:tab w:val="left" w:pos="851"/>
        </w:tabs>
        <w:spacing w:line="360" w:lineRule="auto"/>
        <w:ind w:left="0" w:firstLine="35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31302D">
        <w:rPr>
          <w:rFonts w:ascii="Times New Roman" w:hAnsi="Times New Roman"/>
          <w:sz w:val="24"/>
          <w:szCs w:val="24"/>
        </w:rPr>
        <w:t>_</w:t>
      </w:r>
    </w:p>
    <w:p w:rsidR="00E15E9E" w:rsidRDefault="006E20A0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E15E9E" w:rsidRPr="00A170C7">
        <w:rPr>
          <w:rFonts w:ascii="Times New Roman" w:hAnsi="Times New Roman"/>
          <w:b/>
          <w:sz w:val="24"/>
          <w:szCs w:val="24"/>
        </w:rPr>
        <w:t>. Sprendimo įgyvendinimo (vykdymo) terminai</w:t>
      </w:r>
      <w:r w:rsidR="002E4FDE">
        <w:rPr>
          <w:rFonts w:ascii="Times New Roman" w:hAnsi="Times New Roman"/>
          <w:b/>
          <w:sz w:val="24"/>
          <w:szCs w:val="24"/>
        </w:rPr>
        <w:t>:</w:t>
      </w:r>
    </w:p>
    <w:p w:rsidR="00E15E9E" w:rsidRDefault="000A70A1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Vykdymo terminas – 2020 m. </w:t>
      </w:r>
    </w:p>
    <w:p w:rsidR="00E15E9E" w:rsidRDefault="006E20A0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E15E9E" w:rsidRPr="00A170C7">
        <w:rPr>
          <w:rFonts w:ascii="Times New Roman" w:hAnsi="Times New Roman"/>
          <w:b/>
          <w:sz w:val="24"/>
          <w:szCs w:val="24"/>
        </w:rPr>
        <w:t>.</w:t>
      </w:r>
      <w:r w:rsidR="00E15E9E" w:rsidRPr="00A170C7">
        <w:rPr>
          <w:rFonts w:ascii="Times New Roman" w:hAnsi="Times New Roman"/>
          <w:b/>
          <w:sz w:val="24"/>
          <w:szCs w:val="24"/>
        </w:rPr>
        <w:tab/>
        <w:t>Projekto iniciatorius, rengėjas ir/ar pranešėjas</w:t>
      </w:r>
      <w:r w:rsidR="002E4FDE">
        <w:rPr>
          <w:rFonts w:ascii="Times New Roman" w:hAnsi="Times New Roman"/>
          <w:b/>
          <w:sz w:val="24"/>
          <w:szCs w:val="24"/>
        </w:rPr>
        <w:t>:</w:t>
      </w:r>
    </w:p>
    <w:p w:rsidR="00E15E9E" w:rsidRDefault="00E15E9E" w:rsidP="00E15E9E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hAnsi="Times New Roman"/>
          <w:sz w:val="24"/>
          <w:szCs w:val="24"/>
        </w:rPr>
        <w:t>Sprendimo projekto iniciatori</w:t>
      </w:r>
      <w:r>
        <w:rPr>
          <w:rFonts w:ascii="Times New Roman" w:hAnsi="Times New Roman"/>
          <w:sz w:val="24"/>
          <w:szCs w:val="24"/>
        </w:rPr>
        <w:t>us – Socialinės paramos skyrius.</w:t>
      </w:r>
    </w:p>
    <w:p w:rsidR="00E15E9E" w:rsidRDefault="00EE4185" w:rsidP="00FD59F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Rengėja/p</w:t>
      </w:r>
      <w:r w:rsidRPr="00BA4463">
        <w:rPr>
          <w:rFonts w:ascii="Times New Roman" w:hAnsi="Times New Roman"/>
          <w:sz w:val="24"/>
          <w:szCs w:val="24"/>
        </w:rPr>
        <w:t>ranešėja</w:t>
      </w:r>
      <w:r w:rsidR="00E15E9E" w:rsidRPr="00A170C7">
        <w:rPr>
          <w:rFonts w:ascii="Times New Roman" w:hAnsi="Times New Roman"/>
          <w:sz w:val="24"/>
          <w:szCs w:val="24"/>
        </w:rPr>
        <w:t>– So</w:t>
      </w:r>
      <w:r w:rsidR="00E15E9E">
        <w:rPr>
          <w:rFonts w:ascii="Times New Roman" w:hAnsi="Times New Roman"/>
          <w:sz w:val="24"/>
          <w:szCs w:val="24"/>
        </w:rPr>
        <w:t>cialinės paramo</w:t>
      </w:r>
      <w:r w:rsidR="00FD59F3">
        <w:rPr>
          <w:rFonts w:ascii="Times New Roman" w:hAnsi="Times New Roman"/>
          <w:sz w:val="24"/>
          <w:szCs w:val="24"/>
        </w:rPr>
        <w:t xml:space="preserve">s skyriaus vedėja Ieva Gražytė. </w:t>
      </w:r>
    </w:p>
    <w:p w:rsidR="0031302D" w:rsidRDefault="0031302D" w:rsidP="00571BDF">
      <w:pPr>
        <w:ind w:right="-1080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95A81" w:rsidRDefault="00395A81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E3352E" w:rsidRPr="004242E7" w:rsidRDefault="00E02FC4" w:rsidP="00E02FC4">
      <w:pPr>
        <w:ind w:left="7776" w:right="-1080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eastAsia="Times New Roman" w:hAnsi="Times New Roman"/>
          <w:sz w:val="24"/>
          <w:szCs w:val="24"/>
          <w:lang w:val="pt-BR" w:eastAsia="en-US"/>
        </w:rPr>
        <w:lastRenderedPageBreak/>
        <w:t xml:space="preserve">Projekto lyginamasis </w:t>
      </w:r>
      <w:r w:rsidR="0031302D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variantas </w:t>
      </w:r>
    </w:p>
    <w:p w:rsidR="00E3352E" w:rsidRDefault="00E3352E" w:rsidP="00E3352E">
      <w:pPr>
        <w:ind w:left="3888" w:firstLine="1296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1302D" w:rsidRDefault="0031302D" w:rsidP="0031302D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eastAsia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pt-BR"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val="pt-BR" w:eastAsia="en-US"/>
        </w:rPr>
        <w:tab/>
      </w:r>
    </w:p>
    <w:p w:rsidR="0031302D" w:rsidRDefault="0031302D" w:rsidP="00E3352E">
      <w:pPr>
        <w:ind w:left="3888" w:firstLine="1296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:rsidR="0031302D" w:rsidRPr="004242E7" w:rsidRDefault="0031302D" w:rsidP="0031302D">
      <w:pPr>
        <w:jc w:val="center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676275" cy="676275"/>
            <wp:effectExtent l="0" t="0" r="9525" b="952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02D" w:rsidRPr="00A170C7" w:rsidRDefault="0031302D" w:rsidP="0031302D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:rsidR="0031302D" w:rsidRPr="00A170C7" w:rsidRDefault="0031302D" w:rsidP="0031302D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:rsidR="0031302D" w:rsidRPr="00A170C7" w:rsidRDefault="0031302D" w:rsidP="0031302D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:rsidR="0031302D" w:rsidRPr="00A170C7" w:rsidRDefault="0031302D" w:rsidP="0031302D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:rsidR="0031302D" w:rsidRPr="00C04D2E" w:rsidRDefault="0031302D" w:rsidP="0031302D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RAJONO SAVIVALDYBĖS TARYBOS 2019 M. LAPKRIČIO 28 D. SPRENDIMO NR. 1-TS-344 „DĖL ANYKŠČIŲ RAJONO SAVIVALDYBĖS 2020 M. UŽIMTUMO DIDINIMO PROGRAMOS </w:t>
      </w:r>
      <w:r w:rsidRPr="00A170C7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PATVIRTINIMO</w:t>
      </w:r>
      <w:r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“ PAKEITIMO</w:t>
      </w:r>
    </w:p>
    <w:p w:rsidR="0031302D" w:rsidRPr="00A170C7" w:rsidRDefault="0031302D" w:rsidP="0031302D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02FC4" w:rsidRDefault="00E02FC4" w:rsidP="00E02FC4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02FC4" w:rsidRPr="00A170C7" w:rsidRDefault="00E02FC4" w:rsidP="00E02FC4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>
        <w:rPr>
          <w:rFonts w:ascii="Times New Roman" w:eastAsia="Times New Roman" w:hAnsi="Times New Roman"/>
          <w:sz w:val="24"/>
          <w:szCs w:val="24"/>
          <w:lang w:eastAsia="en-US"/>
        </w:rPr>
        <w:t>2020 m. liepos</w: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:rsidR="00E02FC4" w:rsidRPr="00A170C7" w:rsidRDefault="00E02FC4" w:rsidP="00E02FC4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:rsidR="00E02FC4" w:rsidRDefault="00E02FC4" w:rsidP="00E02FC4">
      <w:pPr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en-US"/>
        </w:rPr>
      </w:pPr>
    </w:p>
    <w:p w:rsidR="00E02FC4" w:rsidRPr="00835B26" w:rsidRDefault="00E02FC4" w:rsidP="00E02FC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 xml:space="preserve">Vadovaudamasi Lietuvos Respublikos vietos savivaldos įstatymo </w:t>
      </w:r>
      <w:r>
        <w:rPr>
          <w:rFonts w:ascii="Times New Roman" w:eastAsia="Times New Roman" w:hAnsi="Times New Roman"/>
          <w:sz w:val="24"/>
          <w:szCs w:val="20"/>
          <w:lang w:eastAsia="en-US"/>
        </w:rPr>
        <w:t xml:space="preserve">18 straipsnio 1 dalimi, Lietuvos Respublikos socialinės apsaugos ir darbo ministro 2020 m. liepos 6 d. įsakymu Nr. A1-651 „Dėl </w:t>
      </w:r>
      <w:r w:rsidRPr="00AB1B7A">
        <w:rPr>
          <w:rFonts w:ascii="Times New Roman" w:hAnsi="Times New Roman"/>
          <w:sz w:val="24"/>
          <w:szCs w:val="24"/>
        </w:rPr>
        <w:t>Lietuvos</w:t>
      </w:r>
      <w:r>
        <w:rPr>
          <w:rFonts w:ascii="Times New Roman" w:hAnsi="Times New Roman"/>
          <w:sz w:val="24"/>
          <w:szCs w:val="24"/>
        </w:rPr>
        <w:t xml:space="preserve"> R</w:t>
      </w:r>
      <w:r w:rsidRPr="00AB1B7A">
        <w:rPr>
          <w:rFonts w:ascii="Times New Roman" w:hAnsi="Times New Roman"/>
          <w:sz w:val="24"/>
          <w:szCs w:val="24"/>
        </w:rPr>
        <w:t>espublikos socialinės apsa</w:t>
      </w:r>
      <w:r>
        <w:rPr>
          <w:rFonts w:ascii="Times New Roman" w:hAnsi="Times New Roman"/>
          <w:sz w:val="24"/>
          <w:szCs w:val="24"/>
        </w:rPr>
        <w:t>ugos ir darbo ministro 2018 m. gruodžio 12 d. įsakymo Nr. A1-715 „D</w:t>
      </w:r>
      <w:r w:rsidRPr="00AB1B7A">
        <w:rPr>
          <w:rFonts w:ascii="Times New Roman" w:hAnsi="Times New Roman"/>
          <w:sz w:val="24"/>
          <w:szCs w:val="24"/>
        </w:rPr>
        <w:t>ėl užimtumo didinimo programos, skirtos užimtumo skatinimo ir motyvavimo paslaugų nedirbantiems ir socialinę paramą gaunantiems asmenims modeliui įgyvendinti, rengimo tvarkos aprašo patvirtinimo“ pakeitimo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eastAsia="Times New Roman" w:hAnsi="Times New Roman"/>
          <w:sz w:val="24"/>
          <w:szCs w:val="20"/>
          <w:lang w:eastAsia="en-US"/>
        </w:rPr>
        <w:t xml:space="preserve">, </w:t>
      </w: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>Anykščių rajono savivaldybės taryba</w:t>
      </w:r>
      <w:r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>
        <w:rPr>
          <w:rFonts w:ascii="Times New Roman" w:eastAsia="Times New Roman" w:hAnsi="Times New Roman"/>
          <w:spacing w:val="30"/>
          <w:sz w:val="24"/>
          <w:szCs w:val="20"/>
          <w:lang w:eastAsia="en-US"/>
        </w:rPr>
        <w:t>nusprendži</w:t>
      </w:r>
      <w:r w:rsidRPr="00682B41">
        <w:rPr>
          <w:rFonts w:ascii="Times New Roman" w:hAnsi="Times New Roman"/>
          <w:bCs/>
          <w:sz w:val="24"/>
          <w:szCs w:val="24"/>
        </w:rPr>
        <w:t>a:</w:t>
      </w:r>
    </w:p>
    <w:p w:rsidR="00E02FC4" w:rsidRDefault="00E02FC4" w:rsidP="00E02FC4">
      <w:pPr>
        <w:pStyle w:val="Pagrindinistekstas"/>
        <w:spacing w:line="360" w:lineRule="auto"/>
        <w:ind w:firstLine="720"/>
      </w:pPr>
      <w:r>
        <w:t xml:space="preserve">Pakeisti Anykščių rajono savivaldybės 2020 m. užimtumo didinimo programą, patvirtintą </w:t>
      </w:r>
      <w:r>
        <w:rPr>
          <w:bCs w:val="0"/>
        </w:rPr>
        <w:t xml:space="preserve">Anykščių rajono savivaldybės tarybos 2019 m. lapkričio 28 d. sprendimu Nr. 1-TS-344 „Dėl </w:t>
      </w:r>
      <w:r w:rsidRPr="00B4260F">
        <w:t>Anykščių</w:t>
      </w:r>
      <w:r>
        <w:t xml:space="preserve"> rajono savivaldybės 2020 m. užimtumo didinimo programos </w:t>
      </w:r>
      <w:r w:rsidRPr="00B4260F">
        <w:t>patvirtinimo“</w:t>
      </w:r>
      <w:r>
        <w:t>:</w:t>
      </w:r>
    </w:p>
    <w:p w:rsidR="00E02FC4" w:rsidRDefault="00E02FC4" w:rsidP="00E02FC4">
      <w:pPr>
        <w:pStyle w:val="Pagrindinistekstas"/>
        <w:spacing w:line="360" w:lineRule="auto"/>
        <w:ind w:firstLine="720"/>
      </w:pPr>
      <w:r>
        <w:t>1. Pakeisti 33.2 papunktį ir jį išdėstyti taip:</w:t>
      </w:r>
    </w:p>
    <w:p w:rsidR="00E02FC4" w:rsidRPr="00571BDF" w:rsidRDefault="00E02FC4" w:rsidP="00E02FC4">
      <w:pPr>
        <w:pStyle w:val="Pagrindinistekstas"/>
        <w:spacing w:line="360" w:lineRule="auto"/>
        <w:ind w:firstLine="720"/>
        <w:rPr>
          <w:szCs w:val="24"/>
        </w:rPr>
      </w:pPr>
      <w:r>
        <w:t>„</w:t>
      </w:r>
      <w:r w:rsidRPr="00571BDF">
        <w:rPr>
          <w:szCs w:val="24"/>
        </w:rPr>
        <w:t>33.2. priklauso Programos 7.4 papunktyje nurodytai tikslinei grupei</w:t>
      </w:r>
      <w:r>
        <w:rPr>
          <w:szCs w:val="24"/>
        </w:rPr>
        <w:t xml:space="preserve"> </w:t>
      </w:r>
      <w:r w:rsidRPr="001E796F">
        <w:rPr>
          <w:b/>
          <w:szCs w:val="24"/>
        </w:rPr>
        <w:t xml:space="preserve">ar </w:t>
      </w:r>
      <w:r w:rsidRPr="00E02FC4">
        <w:rPr>
          <w:b/>
          <w:szCs w:val="24"/>
        </w:rPr>
        <w:t>gauna Lietuvos Respublikos užimtumo įstatymo 48</w:t>
      </w:r>
      <w:r w:rsidRPr="00E02FC4">
        <w:rPr>
          <w:b/>
          <w:szCs w:val="24"/>
          <w:vertAlign w:val="superscript"/>
        </w:rPr>
        <w:t>1</w:t>
      </w:r>
      <w:r w:rsidRPr="00E02FC4">
        <w:rPr>
          <w:b/>
          <w:szCs w:val="24"/>
        </w:rPr>
        <w:t xml:space="preserve"> straipsnyje nurodytą darbo paieškos išmoką</w:t>
      </w:r>
      <w:r w:rsidRPr="001E796F">
        <w:rPr>
          <w:szCs w:val="24"/>
        </w:rPr>
        <w:t>;</w:t>
      </w:r>
      <w:r>
        <w:rPr>
          <w:szCs w:val="24"/>
        </w:rPr>
        <w:t xml:space="preserve">“. </w:t>
      </w:r>
    </w:p>
    <w:p w:rsidR="00E02FC4" w:rsidRPr="00571BDF" w:rsidRDefault="00E02FC4" w:rsidP="00E02FC4">
      <w:pPr>
        <w:pStyle w:val="Pagrindinistekstas"/>
        <w:spacing w:line="360" w:lineRule="auto"/>
        <w:ind w:firstLine="720"/>
        <w:contextualSpacing/>
        <w:rPr>
          <w:szCs w:val="24"/>
        </w:rPr>
      </w:pPr>
      <w:r w:rsidRPr="00571BDF">
        <w:rPr>
          <w:szCs w:val="24"/>
        </w:rPr>
        <w:t>Š</w:t>
      </w:r>
      <w:r w:rsidRPr="00571BDF">
        <w:rPr>
          <w:rFonts w:eastAsia="Lucida Sans Unicode"/>
          <w:kern w:val="3"/>
          <w:szCs w:val="24"/>
          <w:lang w:eastAsia="zh-CN" w:bidi="hi-IN"/>
        </w:rPr>
        <w:t xml:space="preserve">is sprendimas skelbiamas Teisės aktų registre ir Savivaldybės interneto svetainėje. </w:t>
      </w:r>
    </w:p>
    <w:p w:rsidR="00E02FC4" w:rsidRPr="00DD11F6" w:rsidRDefault="00E02FC4" w:rsidP="00E02FC4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02FC4" w:rsidRDefault="00E02FC4" w:rsidP="00E02FC4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02FC4" w:rsidRDefault="00E02FC4" w:rsidP="00E02FC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02FC4" w:rsidRDefault="00E02FC4" w:rsidP="00E02FC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>Sigutis Obelevičius</w:t>
      </w:r>
    </w:p>
    <w:p w:rsidR="00E02FC4" w:rsidRDefault="00E02FC4" w:rsidP="00E02FC4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02FC4" w:rsidRDefault="00E02FC4" w:rsidP="00E02FC4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032980" w:rsidRDefault="00032980"/>
    <w:sectPr w:rsidR="00032980" w:rsidSect="00B716F7">
      <w:pgSz w:w="11907" w:h="16840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207D" w:rsidRDefault="0002207D">
      <w:r>
        <w:separator/>
      </w:r>
    </w:p>
  </w:endnote>
  <w:endnote w:type="continuationSeparator" w:id="0">
    <w:p w:rsidR="0002207D" w:rsidRDefault="0002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568B" w:rsidRDefault="000D4B22" w:rsidP="00590AC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E15E9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B568B" w:rsidRDefault="0002207D" w:rsidP="000956B9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568B" w:rsidRDefault="0002207D" w:rsidP="000956B9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207D" w:rsidRDefault="0002207D">
      <w:r>
        <w:separator/>
      </w:r>
    </w:p>
  </w:footnote>
  <w:footnote w:type="continuationSeparator" w:id="0">
    <w:p w:rsidR="0002207D" w:rsidRDefault="00022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E25802"/>
    <w:multiLevelType w:val="multilevel"/>
    <w:tmpl w:val="B2B443AA"/>
    <w:lvl w:ilvl="0">
      <w:start w:val="17"/>
      <w:numFmt w:val="decimal"/>
      <w:lvlText w:val="%1."/>
      <w:lvlJc w:val="left"/>
      <w:pPr>
        <w:ind w:left="1637" w:hanging="360"/>
      </w:pPr>
      <w:rPr>
        <w:rFonts w:ascii="Times New Roman" w:hAnsi="Times New Roman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757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E9E"/>
    <w:rsid w:val="00015F28"/>
    <w:rsid w:val="0002207D"/>
    <w:rsid w:val="00027FC3"/>
    <w:rsid w:val="00032980"/>
    <w:rsid w:val="000333E3"/>
    <w:rsid w:val="00036B8E"/>
    <w:rsid w:val="0004002A"/>
    <w:rsid w:val="000409A9"/>
    <w:rsid w:val="0007686C"/>
    <w:rsid w:val="000A70A1"/>
    <w:rsid w:val="000D4B22"/>
    <w:rsid w:val="000E7F9D"/>
    <w:rsid w:val="000F3B35"/>
    <w:rsid w:val="00106ECD"/>
    <w:rsid w:val="00137086"/>
    <w:rsid w:val="0016518E"/>
    <w:rsid w:val="001B577B"/>
    <w:rsid w:val="001C12AE"/>
    <w:rsid w:val="001D3DB3"/>
    <w:rsid w:val="001E1FAE"/>
    <w:rsid w:val="001E796F"/>
    <w:rsid w:val="001F0291"/>
    <w:rsid w:val="00212304"/>
    <w:rsid w:val="00213292"/>
    <w:rsid w:val="00213452"/>
    <w:rsid w:val="00214C4F"/>
    <w:rsid w:val="002338AA"/>
    <w:rsid w:val="00253C8A"/>
    <w:rsid w:val="00260BD2"/>
    <w:rsid w:val="002730EE"/>
    <w:rsid w:val="002A59DF"/>
    <w:rsid w:val="002D4056"/>
    <w:rsid w:val="002E4FDE"/>
    <w:rsid w:val="003064B3"/>
    <w:rsid w:val="0031302D"/>
    <w:rsid w:val="003217B5"/>
    <w:rsid w:val="0036363B"/>
    <w:rsid w:val="00395A81"/>
    <w:rsid w:val="0039776D"/>
    <w:rsid w:val="003A067F"/>
    <w:rsid w:val="003B085A"/>
    <w:rsid w:val="004003A0"/>
    <w:rsid w:val="004032B1"/>
    <w:rsid w:val="00415C8B"/>
    <w:rsid w:val="00423EA4"/>
    <w:rsid w:val="00436DD0"/>
    <w:rsid w:val="00477AEE"/>
    <w:rsid w:val="00490249"/>
    <w:rsid w:val="004D22B2"/>
    <w:rsid w:val="004E1AFE"/>
    <w:rsid w:val="00505AA3"/>
    <w:rsid w:val="0051600D"/>
    <w:rsid w:val="0052110D"/>
    <w:rsid w:val="0053124D"/>
    <w:rsid w:val="00535FC1"/>
    <w:rsid w:val="00536E80"/>
    <w:rsid w:val="0054183D"/>
    <w:rsid w:val="005633FE"/>
    <w:rsid w:val="00571762"/>
    <w:rsid w:val="00571BDF"/>
    <w:rsid w:val="00595000"/>
    <w:rsid w:val="005A4B35"/>
    <w:rsid w:val="005B6D23"/>
    <w:rsid w:val="005E0517"/>
    <w:rsid w:val="005E1369"/>
    <w:rsid w:val="005F1A00"/>
    <w:rsid w:val="00630C8F"/>
    <w:rsid w:val="00650E61"/>
    <w:rsid w:val="00657A26"/>
    <w:rsid w:val="006601DD"/>
    <w:rsid w:val="006656E2"/>
    <w:rsid w:val="00674F86"/>
    <w:rsid w:val="00682B41"/>
    <w:rsid w:val="00687E79"/>
    <w:rsid w:val="00695CA1"/>
    <w:rsid w:val="006A563C"/>
    <w:rsid w:val="006B2BA1"/>
    <w:rsid w:val="006D2AFD"/>
    <w:rsid w:val="006E20A0"/>
    <w:rsid w:val="0071019F"/>
    <w:rsid w:val="007155BC"/>
    <w:rsid w:val="00737DBC"/>
    <w:rsid w:val="00747016"/>
    <w:rsid w:val="007F514F"/>
    <w:rsid w:val="00815D72"/>
    <w:rsid w:val="00817AD6"/>
    <w:rsid w:val="00835B26"/>
    <w:rsid w:val="008A094C"/>
    <w:rsid w:val="008C06CB"/>
    <w:rsid w:val="008E1153"/>
    <w:rsid w:val="00996877"/>
    <w:rsid w:val="009B43EC"/>
    <w:rsid w:val="00A013AB"/>
    <w:rsid w:val="00A319B8"/>
    <w:rsid w:val="00A62329"/>
    <w:rsid w:val="00AB6C2B"/>
    <w:rsid w:val="00B03058"/>
    <w:rsid w:val="00B716F7"/>
    <w:rsid w:val="00B769E7"/>
    <w:rsid w:val="00B81587"/>
    <w:rsid w:val="00BA4463"/>
    <w:rsid w:val="00BB200F"/>
    <w:rsid w:val="00BB49A3"/>
    <w:rsid w:val="00BC019E"/>
    <w:rsid w:val="00BE07FC"/>
    <w:rsid w:val="00BE5617"/>
    <w:rsid w:val="00BF20FB"/>
    <w:rsid w:val="00C01F45"/>
    <w:rsid w:val="00C108BF"/>
    <w:rsid w:val="00C124D4"/>
    <w:rsid w:val="00C32658"/>
    <w:rsid w:val="00C62565"/>
    <w:rsid w:val="00CA074C"/>
    <w:rsid w:val="00CA4255"/>
    <w:rsid w:val="00CD08B9"/>
    <w:rsid w:val="00CD62BF"/>
    <w:rsid w:val="00CF4A4C"/>
    <w:rsid w:val="00D36CB9"/>
    <w:rsid w:val="00D8476D"/>
    <w:rsid w:val="00DB0786"/>
    <w:rsid w:val="00DD051F"/>
    <w:rsid w:val="00DD11F6"/>
    <w:rsid w:val="00E02FC4"/>
    <w:rsid w:val="00E10B21"/>
    <w:rsid w:val="00E155F6"/>
    <w:rsid w:val="00E15E9E"/>
    <w:rsid w:val="00E3352E"/>
    <w:rsid w:val="00E43684"/>
    <w:rsid w:val="00E43A33"/>
    <w:rsid w:val="00EA6F0D"/>
    <w:rsid w:val="00EC37CA"/>
    <w:rsid w:val="00EE4185"/>
    <w:rsid w:val="00EF211B"/>
    <w:rsid w:val="00EF66CD"/>
    <w:rsid w:val="00F17274"/>
    <w:rsid w:val="00F33152"/>
    <w:rsid w:val="00F6768A"/>
    <w:rsid w:val="00FA38B2"/>
    <w:rsid w:val="00FD5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9D2E9-D722-4F83-AF80-6ED08BF70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5E9E"/>
    <w:pPr>
      <w:spacing w:after="0" w:line="240" w:lineRule="auto"/>
    </w:pPr>
    <w:rPr>
      <w:rFonts w:ascii="Calibri" w:eastAsia="Calibri" w:hAnsi="Calibri" w:cs="Times New Roman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1">
    <w:name w:val="List Paragraph1"/>
    <w:basedOn w:val="prastasis"/>
    <w:qFormat/>
    <w:rsid w:val="00E15E9E"/>
    <w:pPr>
      <w:ind w:left="720"/>
      <w:contextualSpacing/>
    </w:pPr>
    <w:rPr>
      <w:lang w:eastAsia="en-US"/>
    </w:rPr>
  </w:style>
  <w:style w:type="paragraph" w:styleId="Porat">
    <w:name w:val="footer"/>
    <w:basedOn w:val="prastasis"/>
    <w:link w:val="PoratDiagrama"/>
    <w:rsid w:val="00E15E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15E9E"/>
    <w:rPr>
      <w:rFonts w:ascii="Calibri" w:eastAsia="Calibri" w:hAnsi="Calibri" w:cs="Times New Roman"/>
      <w:sz w:val="22"/>
      <w:lang w:eastAsia="lt-LT"/>
    </w:rPr>
  </w:style>
  <w:style w:type="character" w:styleId="Puslapionumeris">
    <w:name w:val="page number"/>
    <w:basedOn w:val="Numatytasispastraiposriftas"/>
    <w:rsid w:val="00E15E9E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15E9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15E9E"/>
    <w:rPr>
      <w:rFonts w:ascii="Tahoma" w:eastAsia="Calibri" w:hAnsi="Tahoma" w:cs="Tahoma"/>
      <w:sz w:val="16"/>
      <w:szCs w:val="1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C06CB"/>
    <w:rPr>
      <w:color w:val="0000FF" w:themeColor="hyperlink"/>
      <w:u w:val="single"/>
    </w:rPr>
  </w:style>
  <w:style w:type="paragraph" w:styleId="Pagrindinistekstas">
    <w:name w:val="Body Text"/>
    <w:basedOn w:val="prastasis"/>
    <w:link w:val="PagrindinistekstasDiagrama"/>
    <w:rsid w:val="000333E3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33E3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31302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302D"/>
    <w:rPr>
      <w:rFonts w:ascii="Calibri" w:eastAsia="Calibri" w:hAnsi="Calibri" w:cs="Times New Roman"/>
      <w:sz w:val="22"/>
      <w:lang w:eastAsia="lt-LT"/>
    </w:rPr>
  </w:style>
  <w:style w:type="paragraph" w:styleId="Sraopastraipa">
    <w:name w:val="List Paragraph"/>
    <w:basedOn w:val="prastasis"/>
    <w:uiPriority w:val="34"/>
    <w:qFormat/>
    <w:rsid w:val="006656E2"/>
    <w:pPr>
      <w:ind w:left="720"/>
      <w:contextualSpacing/>
    </w:pPr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5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5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582B7-C994-4EF3-8C34-E61132C8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3829</Words>
  <Characters>2184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</dc:creator>
  <cp:lastModifiedBy>Taryba</cp:lastModifiedBy>
  <cp:revision>2</cp:revision>
  <cp:lastPrinted>2018-12-18T06:55:00Z</cp:lastPrinted>
  <dcterms:created xsi:type="dcterms:W3CDTF">2020-07-23T11:24:00Z</dcterms:created>
  <dcterms:modified xsi:type="dcterms:W3CDTF">2020-07-23T11:24:00Z</dcterms:modified>
</cp:coreProperties>
</file>